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E5650" w14:textId="77777777" w:rsidR="00A10252" w:rsidRDefault="00A10252" w:rsidP="00A10252">
      <w:pPr>
        <w:jc w:val="both"/>
        <w:rPr>
          <w:rFonts w:eastAsia="Times New Roman" w:cs="Tahoma"/>
          <w:color w:val="000000" w:themeColor="text1"/>
          <w:sz w:val="20"/>
          <w:szCs w:val="20"/>
          <w:lang w:eastAsia="es-CL"/>
        </w:rPr>
      </w:pPr>
    </w:p>
    <w:p w14:paraId="4A821593" w14:textId="77777777" w:rsidR="00A10252" w:rsidRDefault="00A10252" w:rsidP="00A10252">
      <w:pPr>
        <w:jc w:val="both"/>
        <w:rPr>
          <w:rFonts w:eastAsia="Times New Roman" w:cs="Tahoma"/>
          <w:color w:val="000000" w:themeColor="text1"/>
          <w:sz w:val="20"/>
          <w:szCs w:val="20"/>
          <w:lang w:eastAsia="es-CL"/>
        </w:rPr>
      </w:pPr>
    </w:p>
    <w:p w14:paraId="7B82926C" w14:textId="5927EB2A" w:rsidR="00946ECB" w:rsidRPr="00946ECB" w:rsidRDefault="00946ECB" w:rsidP="00D23217">
      <w:pPr>
        <w:pStyle w:val="TableParagraph"/>
        <w:rPr>
          <w:lang w:eastAsia="es-ES"/>
        </w:rPr>
      </w:pPr>
      <w:bookmarkStart w:id="0" w:name="_Hlk105689028"/>
      <w:r w:rsidRPr="00946ECB">
        <w:rPr>
          <w:rFonts w:cs="Times New Roman"/>
          <w:b/>
          <w:lang w:eastAsia="es-ES"/>
        </w:rPr>
        <w:t>Hospital San Antonio de Putaendo</w:t>
      </w:r>
      <w:r w:rsidRPr="00946ECB">
        <w:rPr>
          <w:rFonts w:cs="Times New Roman"/>
          <w:lang w:eastAsia="es-ES"/>
        </w:rPr>
        <w:t xml:space="preserve"> difunde Proceso de </w:t>
      </w:r>
      <w:r w:rsidRPr="00946ECB">
        <w:rPr>
          <w:rFonts w:cs="Times New Roman"/>
          <w:b/>
          <w:lang w:eastAsia="es-ES"/>
        </w:rPr>
        <w:t xml:space="preserve">Selección </w:t>
      </w:r>
      <w:r w:rsidR="00D23217">
        <w:rPr>
          <w:rFonts w:cs="Times New Roman"/>
          <w:b/>
          <w:lang w:eastAsia="es-ES"/>
        </w:rPr>
        <w:t>Externo</w:t>
      </w:r>
      <w:r w:rsidRPr="00946ECB">
        <w:rPr>
          <w:rFonts w:cs="Times New Roman"/>
          <w:lang w:eastAsia="es-ES"/>
        </w:rPr>
        <w:t>, para proveer</w:t>
      </w:r>
      <w:r w:rsidR="00AA764B">
        <w:rPr>
          <w:lang w:eastAsia="es-ES"/>
        </w:rPr>
        <w:t xml:space="preserve"> </w:t>
      </w:r>
      <w:r w:rsidR="00AA764B">
        <w:t>1 cargo</w:t>
      </w:r>
      <w:r w:rsidR="00AA764B" w:rsidRPr="009E48FF">
        <w:t xml:space="preserve"> </w:t>
      </w:r>
      <w:r w:rsidR="00D23217">
        <w:t xml:space="preserve">Profesional </w:t>
      </w:r>
      <w:r w:rsidR="00D23217" w:rsidRPr="00BA4BDA">
        <w:t>con</w:t>
      </w:r>
      <w:r w:rsidR="00D23217">
        <w:t xml:space="preserve"> asignación de </w:t>
      </w:r>
      <w:r w:rsidR="00D23217" w:rsidRPr="00BA4BDA">
        <w:t>funciones</w:t>
      </w:r>
      <w:r w:rsidR="00AA764B" w:rsidRPr="00BA4BDA">
        <w:t xml:space="preserve"> de </w:t>
      </w:r>
      <w:r w:rsidR="00D23217">
        <w:t>jefa (e) de Contabilidad</w:t>
      </w:r>
      <w:r w:rsidR="00AA764B" w:rsidRPr="009E48FF">
        <w:t xml:space="preserve">, Grado </w:t>
      </w:r>
      <w:r w:rsidR="00AA764B">
        <w:t>1</w:t>
      </w:r>
      <w:r w:rsidR="00D23217">
        <w:t>5</w:t>
      </w:r>
      <w:r w:rsidR="00AA764B" w:rsidRPr="009E48FF">
        <w:t xml:space="preserve">° </w:t>
      </w:r>
      <w:r w:rsidR="00D23217" w:rsidRPr="009E48FF">
        <w:t xml:space="preserve">EUS, </w:t>
      </w:r>
      <w:r w:rsidR="00D23217">
        <w:t>44</w:t>
      </w:r>
      <w:r w:rsidR="00AA764B">
        <w:t xml:space="preserve"> horas</w:t>
      </w:r>
      <w:r w:rsidR="00AA764B" w:rsidRPr="009E48FF">
        <w:t xml:space="preserve">, Ley </w:t>
      </w:r>
      <w:proofErr w:type="spellStart"/>
      <w:r w:rsidR="00AA764B" w:rsidRPr="009E48FF">
        <w:t>N°</w:t>
      </w:r>
      <w:proofErr w:type="spellEnd"/>
      <w:r w:rsidR="00AA764B" w:rsidRPr="009E48FF">
        <w:t xml:space="preserve"> 18.834</w:t>
      </w:r>
      <w:r w:rsidRPr="00946ECB">
        <w:rPr>
          <w:lang w:eastAsia="es-ES"/>
        </w:rPr>
        <w:t xml:space="preserve">.- para desempeñarse en </w:t>
      </w:r>
      <w:r w:rsidR="00D23217">
        <w:rPr>
          <w:lang w:eastAsia="es-ES"/>
        </w:rPr>
        <w:t>el</w:t>
      </w:r>
      <w:r w:rsidRPr="00946ECB">
        <w:rPr>
          <w:lang w:eastAsia="es-ES"/>
        </w:rPr>
        <w:t xml:space="preserve"> Hospital San Antonio de Putaendo dependiente del Servicio de Salud Aconcagua.</w:t>
      </w:r>
    </w:p>
    <w:p w14:paraId="5B383A42" w14:textId="77777777" w:rsidR="00946ECB" w:rsidRDefault="00946ECB" w:rsidP="00A10252">
      <w:pPr>
        <w:jc w:val="both"/>
        <w:rPr>
          <w:b/>
          <w:sz w:val="24"/>
          <w:szCs w:val="24"/>
          <w:lang w:val="es-ES_tradnl"/>
        </w:rPr>
      </w:pPr>
    </w:p>
    <w:p w14:paraId="171FEE17" w14:textId="77777777" w:rsidR="00A10252" w:rsidRDefault="00A10252" w:rsidP="00A10252">
      <w:pPr>
        <w:jc w:val="both"/>
        <w:rPr>
          <w:b/>
          <w:sz w:val="24"/>
          <w:szCs w:val="24"/>
          <w:lang w:val="es-ES_tradnl"/>
        </w:rPr>
      </w:pPr>
      <w:r>
        <w:rPr>
          <w:b/>
          <w:sz w:val="24"/>
          <w:szCs w:val="24"/>
          <w:lang w:val="es-ES_tradnl"/>
        </w:rPr>
        <w:t>R</w:t>
      </w:r>
      <w:r w:rsidRPr="003C6687">
        <w:rPr>
          <w:b/>
          <w:sz w:val="24"/>
          <w:szCs w:val="24"/>
          <w:lang w:val="es-ES_tradnl"/>
        </w:rPr>
        <w:t>equisitos del DFL</w:t>
      </w:r>
      <w:r>
        <w:rPr>
          <w:b/>
          <w:sz w:val="24"/>
          <w:szCs w:val="24"/>
          <w:lang w:val="es-ES_tradnl"/>
        </w:rPr>
        <w:t xml:space="preserve"> N°9/2017 </w:t>
      </w:r>
    </w:p>
    <w:tbl>
      <w:tblPr>
        <w:tblStyle w:val="Tablaconcuadrcula"/>
        <w:tblW w:w="9247" w:type="dxa"/>
        <w:tblLook w:val="04A0" w:firstRow="1" w:lastRow="0" w:firstColumn="1" w:lastColumn="0" w:noHBand="0" w:noVBand="1"/>
      </w:tblPr>
      <w:tblGrid>
        <w:gridCol w:w="9247"/>
      </w:tblGrid>
      <w:tr w:rsidR="00946ECB" w14:paraId="34DC6BC5" w14:textId="77777777" w:rsidTr="00A10252">
        <w:trPr>
          <w:trHeight w:val="3419"/>
        </w:trPr>
        <w:tc>
          <w:tcPr>
            <w:tcW w:w="9247" w:type="dxa"/>
          </w:tcPr>
          <w:p w14:paraId="3EFDA25A" w14:textId="77777777" w:rsidR="00946ECB" w:rsidRDefault="00946ECB" w:rsidP="00946ECB">
            <w:pPr>
              <w:jc w:val="both"/>
              <w:rPr>
                <w:rFonts w:ascii="Calibri" w:hAnsi="Calibri"/>
                <w:b/>
                <w:sz w:val="24"/>
                <w:szCs w:val="24"/>
                <w:lang w:val="es-ES_tradnl"/>
              </w:rPr>
            </w:pPr>
          </w:p>
          <w:p w14:paraId="234A20CD" w14:textId="77777777" w:rsidR="00AA764B" w:rsidRPr="0026092E" w:rsidRDefault="00AA764B" w:rsidP="00AA764B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5" w:hanging="141"/>
              <w:jc w:val="both"/>
              <w:rPr>
                <w:rFonts w:cs="Arial"/>
              </w:rPr>
            </w:pPr>
            <w:r>
              <w:rPr>
                <w:rFonts w:cs="Arial"/>
                <w:lang w:val="es-ES"/>
              </w:rPr>
              <w:tab/>
            </w:r>
            <w:r w:rsidRPr="0026092E">
              <w:rPr>
                <w:rFonts w:cs="Arial"/>
                <w:lang w:val="es-ES"/>
              </w:rPr>
              <w:t xml:space="preserve">Título Profesional de una carrera de, a lo menos, diez semestres de duración, otorgado por una Universidad o Instituto Profesional del Estado o reconocido por este o aquellos validados en Chile de acuerdo con la legislación vigente y acreditar una experiencia profesional no inferior a </w:t>
            </w:r>
            <w:r>
              <w:rPr>
                <w:rFonts w:cs="Arial"/>
                <w:lang w:val="es-ES"/>
              </w:rPr>
              <w:t>un año</w:t>
            </w:r>
            <w:r w:rsidRPr="0026092E">
              <w:rPr>
                <w:rFonts w:cs="Arial"/>
                <w:lang w:val="es-ES"/>
              </w:rPr>
              <w:t>, en el sector público o privado; o,</w:t>
            </w:r>
          </w:p>
          <w:p w14:paraId="6DD92499" w14:textId="4D50CDB9" w:rsidR="00AA764B" w:rsidRPr="001734DF" w:rsidRDefault="00AA764B" w:rsidP="00AA764B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5" w:hanging="141"/>
              <w:jc w:val="both"/>
              <w:rPr>
                <w:rFonts w:cs="Arial"/>
                <w:b/>
              </w:rPr>
            </w:pPr>
            <w:r w:rsidRPr="0026092E">
              <w:rPr>
                <w:rFonts w:cs="Arial"/>
                <w:lang w:val="es-ES"/>
              </w:rPr>
              <w:t xml:space="preserve">Título Profesional de una carrera de, a lo menos, ocho semestres de duración, otorgado por una Universidad o Instituto Profesional del Estado o reconocido por este o aquellos validados en Chile de acuerdo con la legislación vigente y acreditar una experiencia profesional no inferior a </w:t>
            </w:r>
            <w:r>
              <w:rPr>
                <w:rFonts w:cs="Arial"/>
                <w:lang w:val="es-ES"/>
              </w:rPr>
              <w:t>dos</w:t>
            </w:r>
            <w:r w:rsidRPr="0026092E">
              <w:rPr>
                <w:rFonts w:cs="Arial"/>
                <w:lang w:val="es-ES"/>
              </w:rPr>
              <w:t xml:space="preserve"> años, en el sector público o privado.</w:t>
            </w:r>
          </w:p>
          <w:p w14:paraId="2FF1078D" w14:textId="77777777" w:rsidR="001734DF" w:rsidRPr="00963E26" w:rsidRDefault="001734DF" w:rsidP="001734DF">
            <w:pPr>
              <w:pStyle w:val="Prrafodelista"/>
              <w:autoSpaceDE w:val="0"/>
              <w:autoSpaceDN w:val="0"/>
              <w:adjustRightInd w:val="0"/>
              <w:ind w:left="175"/>
              <w:jc w:val="both"/>
              <w:rPr>
                <w:rFonts w:cs="Arial"/>
                <w:b/>
              </w:rPr>
            </w:pPr>
          </w:p>
          <w:p w14:paraId="78C6C21C" w14:textId="506F0CDB" w:rsidR="001734DF" w:rsidRPr="001734DF" w:rsidRDefault="001734DF" w:rsidP="001734DF">
            <w:pPr>
              <w:jc w:val="both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</w:p>
          <w:p w14:paraId="3E5DF067" w14:textId="52F4722D" w:rsidR="00946ECB" w:rsidRPr="001734DF" w:rsidRDefault="001734DF" w:rsidP="001734DF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Calibri" w:hAnsi="Calibri"/>
                <w:b/>
                <w:sz w:val="24"/>
                <w:szCs w:val="24"/>
              </w:rPr>
            </w:pPr>
            <w:r w:rsidRPr="001734DF">
              <w:rPr>
                <w:rFonts w:ascii="Calibri" w:hAnsi="Calibri"/>
                <w:b/>
                <w:sz w:val="24"/>
                <w:szCs w:val="24"/>
              </w:rPr>
              <w:t>Título Profesional de Contador(a) Auditor, Administrador(a) Público, Ingeniero Comercial, Ingeniero en Administración de Empresas o carreras a fin.</w:t>
            </w:r>
          </w:p>
        </w:tc>
      </w:tr>
    </w:tbl>
    <w:p w14:paraId="071F41EE" w14:textId="77777777" w:rsidR="00A10252" w:rsidRPr="003C6687" w:rsidRDefault="00A10252" w:rsidP="00A10252">
      <w:pPr>
        <w:jc w:val="both"/>
        <w:rPr>
          <w:b/>
          <w:sz w:val="24"/>
          <w:szCs w:val="24"/>
          <w:lang w:val="es-ES_tradnl"/>
        </w:rPr>
      </w:pPr>
    </w:p>
    <w:p w14:paraId="55310760" w14:textId="77777777" w:rsidR="00A10252" w:rsidRPr="003C6687" w:rsidRDefault="00A10252" w:rsidP="00A10252">
      <w:pPr>
        <w:jc w:val="both"/>
        <w:rPr>
          <w:rFonts w:cstheme="minorHAnsi"/>
          <w:b/>
          <w:color w:val="000000"/>
          <w:sz w:val="20"/>
          <w:szCs w:val="20"/>
        </w:rPr>
      </w:pPr>
      <w:r w:rsidRPr="003C6687">
        <w:rPr>
          <w:rFonts w:cstheme="minorHAnsi"/>
          <w:b/>
          <w:color w:val="000000"/>
          <w:sz w:val="20"/>
          <w:szCs w:val="20"/>
        </w:rPr>
        <w:t xml:space="preserve">REQUISITOS VALORADOR PARA EL CARGO </w:t>
      </w:r>
    </w:p>
    <w:tbl>
      <w:tblPr>
        <w:tblW w:w="91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1838"/>
        <w:gridCol w:w="7342"/>
      </w:tblGrid>
      <w:tr w:rsidR="00A10252" w:rsidRPr="008F05E3" w14:paraId="728C6800" w14:textId="77777777" w:rsidTr="00AD18A2">
        <w:trPr>
          <w:trHeight w:val="405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bookmarkEnd w:id="0"/>
          <w:p w14:paraId="256BE7BD" w14:textId="77777777" w:rsidR="00A10252" w:rsidRPr="00065C68" w:rsidRDefault="00A10252" w:rsidP="00AD18A2">
            <w:pPr>
              <w:rPr>
                <w:b/>
                <w:bCs/>
                <w:lang w:val="es-ES_tradnl"/>
              </w:rPr>
            </w:pPr>
            <w:r w:rsidRPr="00065C68">
              <w:rPr>
                <w:b/>
                <w:bCs/>
                <w:lang w:val="es-ES_tradnl"/>
              </w:rPr>
              <w:t>EXPERIENCIA PROFESIONAL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D1C42" w14:textId="77777777" w:rsidR="001734DF" w:rsidRPr="001734DF" w:rsidRDefault="001734DF" w:rsidP="001734DF">
            <w:pPr>
              <w:pStyle w:val="Default"/>
              <w:tabs>
                <w:tab w:val="left" w:pos="426"/>
              </w:tabs>
              <w:ind w:right="49"/>
              <w:rPr>
                <w:rFonts w:asciiTheme="minorHAnsi" w:hAnsiTheme="minorHAnsi"/>
                <w:bCs/>
                <w:color w:val="auto"/>
                <w:sz w:val="22"/>
                <w:szCs w:val="22"/>
                <w:lang w:val="es-ES" w:eastAsia="es-ES"/>
              </w:rPr>
            </w:pPr>
            <w:r w:rsidRPr="001734DF">
              <w:rPr>
                <w:rFonts w:asciiTheme="minorHAnsi" w:hAnsiTheme="minorHAnsi"/>
                <w:bCs/>
                <w:color w:val="auto"/>
                <w:sz w:val="22"/>
                <w:szCs w:val="22"/>
                <w:lang w:val="es-ES" w:eastAsia="es-ES"/>
              </w:rPr>
              <w:t>A lo menos 1 años de experiencia profesional en el área administrativa, contable y/o auditoria.</w:t>
            </w:r>
          </w:p>
          <w:p w14:paraId="75F1E3E5" w14:textId="77777777" w:rsidR="001734DF" w:rsidRPr="001734DF" w:rsidRDefault="001734DF" w:rsidP="001734DF">
            <w:pPr>
              <w:jc w:val="both"/>
              <w:rPr>
                <w:color w:val="000000" w:themeColor="text1"/>
                <w:lang w:val="es-ES_tradnl"/>
              </w:rPr>
            </w:pPr>
          </w:p>
          <w:p w14:paraId="76D55E37" w14:textId="10D2E3E0" w:rsidR="00A10252" w:rsidRPr="008F05E3" w:rsidRDefault="001734DF" w:rsidP="001734DF">
            <w:pPr>
              <w:jc w:val="both"/>
            </w:pPr>
            <w:r w:rsidRPr="001734DF">
              <w:rPr>
                <w:bCs/>
                <w:lang w:val="es-ES" w:eastAsia="es-ES"/>
              </w:rPr>
              <w:t>Experiencia profesional de a lo menos 6 meses en cargos de jefatura o subrogancia efectiva de desempeño del cargo</w:t>
            </w:r>
            <w:r>
              <w:rPr>
                <w:bCs/>
                <w:lang w:val="es-ES" w:eastAsia="es-ES"/>
              </w:rPr>
              <w:t>.</w:t>
            </w:r>
          </w:p>
        </w:tc>
      </w:tr>
      <w:tr w:rsidR="00A10252" w:rsidRPr="00954D98" w14:paraId="5F88392D" w14:textId="77777777" w:rsidTr="00AD18A2">
        <w:trPr>
          <w:trHeight w:val="165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ECA4E" w14:textId="77777777" w:rsidR="00A10252" w:rsidRPr="00065C68" w:rsidRDefault="00A10252" w:rsidP="00AD18A2">
            <w:pPr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lastRenderedPageBreak/>
              <w:t xml:space="preserve">ACTIVIDADES DE </w:t>
            </w:r>
            <w:r w:rsidRPr="00065C68">
              <w:rPr>
                <w:b/>
                <w:bCs/>
                <w:lang w:val="es-ES_tradnl"/>
              </w:rPr>
              <w:t>FORMACION DE POSTITULO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3C105" w14:textId="784A9682" w:rsidR="00AA764B" w:rsidRPr="00D71BDE" w:rsidRDefault="00AA764B" w:rsidP="00AA764B">
            <w:pPr>
              <w:pStyle w:val="Prrafodelista"/>
              <w:autoSpaceDE w:val="0"/>
              <w:autoSpaceDN w:val="0"/>
              <w:adjustRightInd w:val="0"/>
              <w:ind w:left="0"/>
              <w:jc w:val="both"/>
              <w:rPr>
                <w:rFonts w:cs="Arial"/>
                <w:lang w:val="es-ES_tradnl"/>
              </w:rPr>
            </w:pPr>
            <w:r w:rsidRPr="00D71BDE">
              <w:rPr>
                <w:rFonts w:cs="Arial"/>
                <w:lang w:val="es-ES_tradnl"/>
              </w:rPr>
              <w:t>C</w:t>
            </w:r>
            <w:r w:rsidR="001734DF">
              <w:rPr>
                <w:rFonts w:cs="Arial"/>
                <w:lang w:val="es-ES_tradnl"/>
              </w:rPr>
              <w:t>apacitaciones</w:t>
            </w:r>
            <w:r w:rsidRPr="00F05822">
              <w:rPr>
                <w:rFonts w:cs="Arial"/>
                <w:lang w:val="es-ES_tradnl"/>
              </w:rPr>
              <w:t xml:space="preserve"> aprobad</w:t>
            </w:r>
            <w:r w:rsidR="001734DF">
              <w:rPr>
                <w:rFonts w:cs="Arial"/>
                <w:lang w:val="es-ES_tradnl"/>
              </w:rPr>
              <w:t>a</w:t>
            </w:r>
            <w:r w:rsidRPr="00F05822">
              <w:rPr>
                <w:rFonts w:cs="Arial"/>
                <w:lang w:val="es-ES_tradnl"/>
              </w:rPr>
              <w:t>s</w:t>
            </w:r>
            <w:r w:rsidRPr="00D71BDE">
              <w:rPr>
                <w:rFonts w:cs="Arial"/>
                <w:lang w:val="es-ES_tradnl"/>
              </w:rPr>
              <w:t xml:space="preserve"> tales como;</w:t>
            </w:r>
          </w:p>
          <w:p w14:paraId="465849F4" w14:textId="77777777" w:rsidR="001734DF" w:rsidRDefault="001734DF" w:rsidP="001734DF">
            <w:pPr>
              <w:autoSpaceDE w:val="0"/>
              <w:autoSpaceDN w:val="0"/>
              <w:adjustRightInd w:val="0"/>
              <w:spacing w:after="0" w:line="240" w:lineRule="auto"/>
              <w:ind w:right="49"/>
              <w:jc w:val="both"/>
              <w:rPr>
                <w:rFonts w:eastAsia="Times New Roman" w:cs="Calibri"/>
                <w:lang w:val="es-ES_tradnl"/>
              </w:rPr>
            </w:pPr>
            <w:bookmarkStart w:id="1" w:name="_Hlk135902589"/>
            <w:r>
              <w:rPr>
                <w:rFonts w:eastAsia="Times New Roman" w:cs="Calibri"/>
                <w:lang w:val="es-ES_tradnl"/>
              </w:rPr>
              <w:t>Deseables cursos en Contabilidad Gubernamental, SIGFE, capacitaciones o certificaciones atingentes al cargo.</w:t>
            </w:r>
          </w:p>
          <w:p w14:paraId="0CB09684" w14:textId="4419EF7B" w:rsidR="00AA764B" w:rsidRDefault="001734DF" w:rsidP="001734DF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eastAsia="Times New Roman" w:cs="Calibri"/>
                <w:lang w:val="es-ES_tradnl"/>
              </w:rPr>
              <w:t>Excel, NICSP, Gestión de Personal, Conciliación Bancaria.</w:t>
            </w:r>
          </w:p>
          <w:bookmarkEnd w:id="1"/>
          <w:p w14:paraId="00FF5C65" w14:textId="77777777" w:rsidR="00A10252" w:rsidRPr="00AA764B" w:rsidRDefault="00A10252" w:rsidP="001734DF">
            <w:pPr>
              <w:pStyle w:val="Prrafodelista"/>
              <w:spacing w:after="0" w:line="240" w:lineRule="auto"/>
              <w:jc w:val="both"/>
              <w:rPr>
                <w:rFonts w:cs="Arial"/>
                <w:lang w:val="es-ES_tradnl"/>
              </w:rPr>
            </w:pPr>
          </w:p>
        </w:tc>
      </w:tr>
    </w:tbl>
    <w:p w14:paraId="08064CD1" w14:textId="77777777" w:rsidR="00A10252" w:rsidRPr="00C82460" w:rsidRDefault="00A10252" w:rsidP="00A10252">
      <w:pPr>
        <w:shd w:val="clear" w:color="auto" w:fill="FFFFFF"/>
        <w:spacing w:after="150" w:line="474" w:lineRule="atLeast"/>
        <w:rPr>
          <w:rFonts w:eastAsia="Times New Roman" w:cs="Tahoma"/>
          <w:color w:val="000000" w:themeColor="text1"/>
          <w:sz w:val="20"/>
          <w:szCs w:val="20"/>
          <w:lang w:val="es-ES_tradnl" w:eastAsia="es-CL"/>
        </w:rPr>
      </w:pPr>
    </w:p>
    <w:p w14:paraId="54DF4CEF" w14:textId="77777777" w:rsidR="003C4FFA" w:rsidRDefault="003C4FFA" w:rsidP="003C4FFA">
      <w:pPr>
        <w:jc w:val="both"/>
        <w:rPr>
          <w:b/>
          <w:color w:val="000000"/>
          <w:lang w:eastAsia="es-CL"/>
        </w:rPr>
      </w:pPr>
      <w:r>
        <w:rPr>
          <w:color w:val="000000"/>
          <w:lang w:eastAsia="es-CL"/>
        </w:rPr>
        <w:t xml:space="preserve">La recepción de antecedentes se realizará través del Portal de Empleos Públicos, </w:t>
      </w:r>
      <w:r>
        <w:rPr>
          <w:rStyle w:val="Hipervnculo"/>
          <w:rFonts w:ascii="Calibri" w:hAnsi="Calibri"/>
        </w:rPr>
        <w:t xml:space="preserve">https://www.empleospublicos.cl, </w:t>
      </w:r>
      <w:r>
        <w:rPr>
          <w:color w:val="000000"/>
          <w:lang w:eastAsia="es-CL"/>
        </w:rPr>
        <w:t>desde el</w:t>
      </w:r>
      <w:r>
        <w:rPr>
          <w:b/>
          <w:color w:val="000000"/>
          <w:lang w:eastAsia="es-CL"/>
        </w:rPr>
        <w:t xml:space="preserve"> 02.07.2025 hasta el 15.07.2025 a las 23:59 </w:t>
      </w:r>
      <w:proofErr w:type="spellStart"/>
      <w:r>
        <w:rPr>
          <w:b/>
          <w:color w:val="000000"/>
          <w:lang w:eastAsia="es-CL"/>
        </w:rPr>
        <w:t>hrs</w:t>
      </w:r>
      <w:proofErr w:type="spellEnd"/>
      <w:r>
        <w:rPr>
          <w:b/>
          <w:color w:val="000000"/>
          <w:lang w:eastAsia="es-CL"/>
        </w:rPr>
        <w:t>.</w:t>
      </w:r>
    </w:p>
    <w:p w14:paraId="2AEB5253" w14:textId="77777777" w:rsidR="00A10252" w:rsidRPr="003D4208" w:rsidRDefault="00A10252" w:rsidP="00A10252">
      <w:pPr>
        <w:jc w:val="both"/>
        <w:rPr>
          <w:rFonts w:cstheme="minorHAnsi"/>
          <w:color w:val="000000"/>
          <w:sz w:val="20"/>
          <w:szCs w:val="20"/>
        </w:rPr>
      </w:pPr>
    </w:p>
    <w:p w14:paraId="20C1F5DF" w14:textId="77777777" w:rsidR="00A10252" w:rsidRPr="00AA69A1" w:rsidRDefault="00A10252" w:rsidP="00A10252">
      <w:pPr>
        <w:tabs>
          <w:tab w:val="left" w:pos="2977"/>
        </w:tabs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14:paraId="4C023CEF" w14:textId="77777777" w:rsidR="00A10252" w:rsidRDefault="00A10252" w:rsidP="00A10252">
      <w:pPr>
        <w:shd w:val="clear" w:color="auto" w:fill="FFFFFF"/>
        <w:spacing w:after="150" w:line="474" w:lineRule="atLeast"/>
        <w:jc w:val="both"/>
        <w:rPr>
          <w:rFonts w:eastAsia="Times New Roman" w:cs="Tahoma"/>
          <w:color w:val="000000" w:themeColor="text1"/>
          <w:sz w:val="20"/>
          <w:szCs w:val="20"/>
          <w:lang w:eastAsia="es-CL"/>
        </w:rPr>
      </w:pPr>
    </w:p>
    <w:p w14:paraId="0CE87D43" w14:textId="77777777" w:rsidR="00A65D56" w:rsidRDefault="00A65D56"/>
    <w:sectPr w:rsidR="00A65D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4179D"/>
    <w:multiLevelType w:val="hybridMultilevel"/>
    <w:tmpl w:val="56821194"/>
    <w:lvl w:ilvl="0" w:tplc="578857D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51C4C76"/>
    <w:multiLevelType w:val="hybridMultilevel"/>
    <w:tmpl w:val="FADC63E8"/>
    <w:lvl w:ilvl="0" w:tplc="340A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" w15:restartNumberingAfterBreak="0">
    <w:nsid w:val="273D0EEC"/>
    <w:multiLevelType w:val="hybridMultilevel"/>
    <w:tmpl w:val="D62878CA"/>
    <w:lvl w:ilvl="0" w:tplc="70CA90D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155724"/>
    <w:multiLevelType w:val="hybridMultilevel"/>
    <w:tmpl w:val="3866F5E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5A115E"/>
    <w:multiLevelType w:val="hybridMultilevel"/>
    <w:tmpl w:val="C4A8FE66"/>
    <w:lvl w:ilvl="0" w:tplc="1F9E396E">
      <w:start w:val="1"/>
      <w:numFmt w:val="lowerRoman"/>
      <w:lvlText w:val="%1)"/>
      <w:lvlJc w:val="left"/>
      <w:pPr>
        <w:ind w:left="783" w:hanging="360"/>
      </w:pPr>
      <w:rPr>
        <w:rFonts w:ascii="Calibri" w:eastAsia="Calibri" w:hAnsi="Calibri" w:cs="Arial"/>
        <w:b/>
      </w:rPr>
    </w:lvl>
    <w:lvl w:ilvl="1" w:tplc="340A0019" w:tentative="1">
      <w:start w:val="1"/>
      <w:numFmt w:val="lowerLetter"/>
      <w:lvlText w:val="%2."/>
      <w:lvlJc w:val="left"/>
      <w:pPr>
        <w:ind w:left="1503" w:hanging="360"/>
      </w:pPr>
    </w:lvl>
    <w:lvl w:ilvl="2" w:tplc="340A001B" w:tentative="1">
      <w:start w:val="1"/>
      <w:numFmt w:val="lowerRoman"/>
      <w:lvlText w:val="%3."/>
      <w:lvlJc w:val="right"/>
      <w:pPr>
        <w:ind w:left="2223" w:hanging="180"/>
      </w:pPr>
    </w:lvl>
    <w:lvl w:ilvl="3" w:tplc="340A000F" w:tentative="1">
      <w:start w:val="1"/>
      <w:numFmt w:val="decimal"/>
      <w:lvlText w:val="%4."/>
      <w:lvlJc w:val="left"/>
      <w:pPr>
        <w:ind w:left="2943" w:hanging="360"/>
      </w:pPr>
    </w:lvl>
    <w:lvl w:ilvl="4" w:tplc="340A0019" w:tentative="1">
      <w:start w:val="1"/>
      <w:numFmt w:val="lowerLetter"/>
      <w:lvlText w:val="%5."/>
      <w:lvlJc w:val="left"/>
      <w:pPr>
        <w:ind w:left="3663" w:hanging="360"/>
      </w:pPr>
    </w:lvl>
    <w:lvl w:ilvl="5" w:tplc="340A001B" w:tentative="1">
      <w:start w:val="1"/>
      <w:numFmt w:val="lowerRoman"/>
      <w:lvlText w:val="%6."/>
      <w:lvlJc w:val="right"/>
      <w:pPr>
        <w:ind w:left="4383" w:hanging="180"/>
      </w:pPr>
    </w:lvl>
    <w:lvl w:ilvl="6" w:tplc="340A000F" w:tentative="1">
      <w:start w:val="1"/>
      <w:numFmt w:val="decimal"/>
      <w:lvlText w:val="%7."/>
      <w:lvlJc w:val="left"/>
      <w:pPr>
        <w:ind w:left="5103" w:hanging="360"/>
      </w:pPr>
    </w:lvl>
    <w:lvl w:ilvl="7" w:tplc="340A0019" w:tentative="1">
      <w:start w:val="1"/>
      <w:numFmt w:val="lowerLetter"/>
      <w:lvlText w:val="%8."/>
      <w:lvlJc w:val="left"/>
      <w:pPr>
        <w:ind w:left="5823" w:hanging="360"/>
      </w:pPr>
    </w:lvl>
    <w:lvl w:ilvl="8" w:tplc="340A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7CC31FFE"/>
    <w:multiLevelType w:val="hybridMultilevel"/>
    <w:tmpl w:val="F0BC0B7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252"/>
    <w:rsid w:val="001734DF"/>
    <w:rsid w:val="003C4FFA"/>
    <w:rsid w:val="007E5104"/>
    <w:rsid w:val="00946ECB"/>
    <w:rsid w:val="00A10252"/>
    <w:rsid w:val="00A65D56"/>
    <w:rsid w:val="00AA764B"/>
    <w:rsid w:val="00D2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FA0BA"/>
  <w15:chartTrackingRefBased/>
  <w15:docId w15:val="{4A4E51E8-7667-4F36-857C-F593090DA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25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10252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A10252"/>
    <w:pPr>
      <w:ind w:left="720"/>
      <w:contextualSpacing/>
    </w:pPr>
  </w:style>
  <w:style w:type="table" w:styleId="Tablaconcuadrcula">
    <w:name w:val="Table Grid"/>
    <w:basedOn w:val="Tablanormal"/>
    <w:uiPriority w:val="39"/>
    <w:rsid w:val="00A10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1025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1025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1025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02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0252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1025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10252"/>
    <w:rPr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946EC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946E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6ECB"/>
  </w:style>
  <w:style w:type="paragraph" w:customStyle="1" w:styleId="Default">
    <w:name w:val="Default"/>
    <w:rsid w:val="001734D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7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824351-A96A-4207-BD8A-453C3EF81C78}"/>
</file>

<file path=customXml/itemProps2.xml><?xml version="1.0" encoding="utf-8"?>
<ds:datastoreItem xmlns:ds="http://schemas.openxmlformats.org/officeDocument/2006/customXml" ds:itemID="{FB8C62C0-971B-493A-978B-A384C49B8AEB}"/>
</file>

<file path=customXml/itemProps3.xml><?xml version="1.0" encoding="utf-8"?>
<ds:datastoreItem xmlns:ds="http://schemas.openxmlformats.org/officeDocument/2006/customXml" ds:itemID="{65C14CE3-DE7F-4A16-835D-B1C6BCB835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minsal</dc:creator>
  <cp:keywords/>
  <dc:description/>
  <cp:lastModifiedBy>User</cp:lastModifiedBy>
  <cp:revision>2</cp:revision>
  <dcterms:created xsi:type="dcterms:W3CDTF">2025-07-01T04:24:00Z</dcterms:created>
  <dcterms:modified xsi:type="dcterms:W3CDTF">2025-07-01T04:24:00Z</dcterms:modified>
</cp:coreProperties>
</file>